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CB" w:rsidRPr="004363CB" w:rsidRDefault="004363CB" w:rsidP="005A3DDD">
      <w:pPr>
        <w:shd w:val="clear" w:color="auto" w:fill="FFFFFF"/>
        <w:spacing w:before="100" w:beforeAutospacing="1" w:after="360" w:line="240" w:lineRule="auto"/>
        <w:jc w:val="center"/>
        <w:outlineLvl w:val="0"/>
        <w:rPr>
          <w:rFonts w:ascii="Cambria" w:eastAsia="Times New Roman" w:hAnsi="Cambria" w:cs="Times New Roman"/>
          <w:b/>
          <w:bCs/>
          <w:color w:val="000000"/>
          <w:kern w:val="36"/>
          <w:sz w:val="36"/>
          <w:lang w:eastAsia="pl-PL"/>
        </w:rPr>
      </w:pPr>
      <w:r w:rsidRPr="004363CB">
        <w:rPr>
          <w:rFonts w:ascii="Cambria" w:eastAsia="Times New Roman" w:hAnsi="Cambria" w:cs="Times New Roman"/>
          <w:b/>
          <w:bCs/>
          <w:color w:val="000000"/>
          <w:kern w:val="36"/>
          <w:sz w:val="36"/>
          <w:lang w:eastAsia="pl-PL"/>
        </w:rPr>
        <w:t xml:space="preserve">Deklaracja dostępności </w:t>
      </w:r>
    </w:p>
    <w:p w:rsidR="004363CB" w:rsidRPr="004363CB" w:rsidRDefault="004363CB" w:rsidP="005A3DDD">
      <w:pPr>
        <w:shd w:val="clear" w:color="auto" w:fill="FFFFFF"/>
        <w:spacing w:after="0" w:line="276" w:lineRule="auto"/>
        <w:jc w:val="both"/>
        <w:outlineLvl w:val="1"/>
        <w:rPr>
          <w:rFonts w:ascii="Cambria" w:eastAsia="Times New Roman" w:hAnsi="Cambria" w:cs="Times New Roman"/>
          <w:bCs/>
          <w:color w:val="000000"/>
          <w:kern w:val="36"/>
          <w:lang w:eastAsia="pl-PL"/>
        </w:rPr>
      </w:pPr>
      <w:r w:rsidRPr="004363CB">
        <w:rPr>
          <w:rFonts w:ascii="Cambria" w:eastAsia="Times New Roman" w:hAnsi="Cambria" w:cs="Times New Roman"/>
          <w:bCs/>
          <w:color w:val="000000"/>
          <w:kern w:val="36"/>
          <w:lang w:eastAsia="pl-PL"/>
        </w:rPr>
        <w:t>Powiatowy Lekarz Weterynarii w Warszawie zobowiązuje się zapewnić dostępność swojej strony internetowej zgodnie z przepisami ustawy z dnia 4 kwietnia 2019r. o dostępności cyfrowej stron internetowych i aplikacji mobilnych podmiotów publicznych.</w:t>
      </w:r>
    </w:p>
    <w:p w:rsidR="004363CB" w:rsidRPr="004363CB" w:rsidRDefault="004363CB" w:rsidP="00BF3B06">
      <w:pPr>
        <w:shd w:val="clear" w:color="auto" w:fill="FFFFFF"/>
        <w:spacing w:after="0" w:line="525" w:lineRule="atLeast"/>
        <w:jc w:val="both"/>
        <w:outlineLvl w:val="1"/>
        <w:rPr>
          <w:rFonts w:ascii="Cambria" w:eastAsia="Times New Roman" w:hAnsi="Cambria" w:cs="Times New Roman"/>
          <w:bCs/>
          <w:color w:val="000000"/>
          <w:kern w:val="36"/>
          <w:lang w:eastAsia="pl-PL"/>
        </w:rPr>
      </w:pPr>
      <w:r w:rsidRPr="004363CB">
        <w:rPr>
          <w:rFonts w:ascii="Cambria" w:eastAsia="Times New Roman" w:hAnsi="Cambria" w:cs="Times New Roman"/>
          <w:bCs/>
          <w:color w:val="000000"/>
          <w:kern w:val="36"/>
          <w:lang w:eastAsia="pl-PL"/>
        </w:rPr>
        <w:t>Deklaracja dostępności dotyczy strony internetowej </w:t>
      </w:r>
      <w:hyperlink r:id="rId7" w:history="1">
        <w:r w:rsidRPr="00F67174">
          <w:rPr>
            <w:rFonts w:ascii="Cambria" w:eastAsia="Times New Roman" w:hAnsi="Cambria" w:cs="Times New Roman"/>
            <w:bCs/>
            <w:color w:val="0000FF"/>
            <w:kern w:val="36"/>
            <w:u w:val="single"/>
            <w:lang w:eastAsia="pl-PL"/>
          </w:rPr>
          <w:t>www.wawa.piw.gov.pl</w:t>
        </w:r>
      </w:hyperlink>
      <w:r w:rsidRPr="004363CB">
        <w:rPr>
          <w:rFonts w:ascii="Cambria" w:eastAsia="Times New Roman" w:hAnsi="Cambria" w:cs="Times New Roman"/>
          <w:bCs/>
          <w:color w:val="000000"/>
          <w:kern w:val="36"/>
          <w:lang w:eastAsia="pl-PL"/>
        </w:rPr>
        <w:t>.</w:t>
      </w:r>
    </w:p>
    <w:p w:rsidR="004363CB" w:rsidRPr="004363CB" w:rsidRDefault="004363CB" w:rsidP="00BF3B06">
      <w:pPr>
        <w:shd w:val="clear" w:color="auto" w:fill="FFFFFF"/>
        <w:spacing w:after="0" w:line="525" w:lineRule="atLeast"/>
        <w:jc w:val="both"/>
        <w:outlineLvl w:val="1"/>
        <w:rPr>
          <w:rFonts w:ascii="Cambria" w:eastAsia="Times New Roman" w:hAnsi="Cambria" w:cs="Times New Roman"/>
          <w:bCs/>
          <w:color w:val="000000"/>
          <w:kern w:val="36"/>
          <w:lang w:eastAsia="pl-PL"/>
        </w:rPr>
      </w:pPr>
      <w:r w:rsidRPr="004363CB">
        <w:rPr>
          <w:rFonts w:ascii="Cambria" w:eastAsia="Times New Roman" w:hAnsi="Cambria" w:cs="Times New Roman"/>
          <w:b/>
          <w:bCs/>
          <w:color w:val="000000"/>
          <w:kern w:val="36"/>
          <w:lang w:eastAsia="pl-PL"/>
        </w:rPr>
        <w:t>Data publikacji strony internetowej:</w:t>
      </w:r>
      <w:r w:rsidRPr="004363CB">
        <w:rPr>
          <w:rFonts w:ascii="Cambria" w:eastAsia="Times New Roman" w:hAnsi="Cambria" w:cs="Times New Roman"/>
          <w:bCs/>
          <w:color w:val="000000"/>
          <w:kern w:val="36"/>
          <w:lang w:eastAsia="pl-PL"/>
        </w:rPr>
        <w:t xml:space="preserve"> 20.07.2020r. </w:t>
      </w:r>
      <w:r w:rsidRPr="004363CB">
        <w:rPr>
          <w:rFonts w:ascii="Cambria" w:eastAsia="Times New Roman" w:hAnsi="Cambria" w:cs="Times New Roman"/>
          <w:b/>
          <w:bCs/>
          <w:color w:val="000000"/>
          <w:kern w:val="36"/>
          <w:lang w:eastAsia="pl-PL"/>
        </w:rPr>
        <w:t>Data ostatniej aktualizacji:</w:t>
      </w:r>
      <w:r w:rsidRPr="004363CB">
        <w:rPr>
          <w:rFonts w:ascii="Cambria" w:eastAsia="Times New Roman" w:hAnsi="Cambria" w:cs="Times New Roman"/>
          <w:bCs/>
          <w:color w:val="000000"/>
          <w:kern w:val="36"/>
          <w:lang w:eastAsia="pl-PL"/>
        </w:rPr>
        <w:t xml:space="preserve"> 30.03.2021r.</w:t>
      </w:r>
    </w:p>
    <w:p w:rsidR="004363CB" w:rsidRPr="004363CB" w:rsidRDefault="004363CB" w:rsidP="00BF3B06">
      <w:pPr>
        <w:shd w:val="clear" w:color="auto" w:fill="FFFFFF"/>
        <w:spacing w:after="120" w:line="525" w:lineRule="atLeast"/>
        <w:jc w:val="both"/>
        <w:outlineLvl w:val="1"/>
        <w:rPr>
          <w:rFonts w:ascii="Cambria" w:eastAsia="Times New Roman" w:hAnsi="Cambria" w:cs="Times New Roman"/>
          <w:b/>
          <w:bCs/>
          <w:color w:val="000000"/>
          <w:kern w:val="36"/>
          <w:lang w:eastAsia="pl-PL"/>
        </w:rPr>
      </w:pPr>
      <w:r w:rsidRPr="004363CB">
        <w:rPr>
          <w:rFonts w:ascii="Cambria" w:eastAsia="Times New Roman" w:hAnsi="Cambria" w:cs="Times New Roman"/>
          <w:b/>
          <w:bCs/>
          <w:color w:val="000000"/>
          <w:kern w:val="36"/>
          <w:lang w:eastAsia="pl-PL"/>
        </w:rPr>
        <w:t>Stan dostępności cyfrowej:</w:t>
      </w:r>
    </w:p>
    <w:p w:rsidR="004363CB" w:rsidRPr="004363CB" w:rsidRDefault="004363CB" w:rsidP="00BF3B06">
      <w:pPr>
        <w:shd w:val="clear" w:color="auto" w:fill="FFFFFF"/>
        <w:spacing w:after="0" w:line="240" w:lineRule="auto"/>
        <w:jc w:val="both"/>
        <w:outlineLvl w:val="1"/>
        <w:rPr>
          <w:rFonts w:ascii="Cambria" w:eastAsia="Times New Roman" w:hAnsi="Cambria" w:cs="Times New Roman"/>
          <w:bCs/>
          <w:color w:val="000000"/>
          <w:kern w:val="36"/>
          <w:lang w:eastAsia="pl-PL"/>
        </w:rPr>
      </w:pPr>
      <w:r w:rsidRPr="004363CB">
        <w:rPr>
          <w:rFonts w:ascii="Cambria" w:eastAsia="Times New Roman" w:hAnsi="Cambria" w:cs="Times New Roman"/>
          <w:bCs/>
          <w:color w:val="000000"/>
          <w:kern w:val="36"/>
          <w:lang w:eastAsia="pl-PL"/>
        </w:rPr>
        <w:t>Strona internetowa jest częściowo zgodna z ustawą z dnia 4 kwietnia 2019</w:t>
      </w:r>
      <w:r w:rsidR="005A3DDD" w:rsidRPr="00F67174">
        <w:rPr>
          <w:rFonts w:ascii="Cambria" w:eastAsia="Times New Roman" w:hAnsi="Cambria" w:cs="Times New Roman"/>
          <w:bCs/>
          <w:color w:val="000000"/>
          <w:kern w:val="36"/>
          <w:lang w:eastAsia="pl-PL"/>
        </w:rPr>
        <w:t xml:space="preserve"> </w:t>
      </w:r>
      <w:r w:rsidRPr="004363CB">
        <w:rPr>
          <w:rFonts w:ascii="Cambria" w:eastAsia="Times New Roman" w:hAnsi="Cambria" w:cs="Times New Roman"/>
          <w:bCs/>
          <w:color w:val="000000"/>
          <w:kern w:val="36"/>
          <w:lang w:eastAsia="pl-PL"/>
        </w:rPr>
        <w:t>r.</w:t>
      </w:r>
      <w:r w:rsidR="005A3DDD" w:rsidRPr="00F67174">
        <w:rPr>
          <w:rFonts w:ascii="Cambria" w:eastAsia="Times New Roman" w:hAnsi="Cambria" w:cs="Times New Roman"/>
          <w:bCs/>
          <w:color w:val="000000"/>
          <w:kern w:val="36"/>
          <w:lang w:eastAsia="pl-PL"/>
        </w:rPr>
        <w:t xml:space="preserve"> </w:t>
      </w:r>
      <w:r w:rsidRPr="004363CB">
        <w:rPr>
          <w:rFonts w:ascii="Cambria" w:eastAsia="Times New Roman" w:hAnsi="Cambria" w:cs="Times New Roman"/>
          <w:bCs/>
          <w:color w:val="000000"/>
          <w:kern w:val="36"/>
          <w:lang w:eastAsia="pl-PL"/>
        </w:rPr>
        <w:t>o</w:t>
      </w:r>
      <w:bookmarkStart w:id="0" w:name="_GoBack"/>
      <w:bookmarkEnd w:id="0"/>
      <w:r w:rsidRPr="004363CB">
        <w:rPr>
          <w:rFonts w:ascii="Cambria" w:eastAsia="Times New Roman" w:hAnsi="Cambria" w:cs="Times New Roman"/>
          <w:bCs/>
          <w:color w:val="000000"/>
          <w:kern w:val="36"/>
          <w:lang w:eastAsia="pl-PL"/>
        </w:rPr>
        <w:t xml:space="preserve"> dostępności cyfrowej stron internetowych i aplikacji mobilnych podmiotów publicznych.</w:t>
      </w:r>
    </w:p>
    <w:p w:rsidR="004363CB" w:rsidRPr="004363CB" w:rsidRDefault="004363CB" w:rsidP="00BF3B06">
      <w:pPr>
        <w:shd w:val="clear" w:color="auto" w:fill="FFFFFF"/>
        <w:spacing w:after="0" w:line="525" w:lineRule="atLeast"/>
        <w:jc w:val="both"/>
        <w:outlineLvl w:val="1"/>
        <w:rPr>
          <w:rFonts w:ascii="Cambria" w:eastAsia="Times New Roman" w:hAnsi="Cambria" w:cs="Times New Roman"/>
          <w:b/>
          <w:bCs/>
          <w:color w:val="000000"/>
          <w:kern w:val="36"/>
          <w:lang w:eastAsia="pl-PL"/>
        </w:rPr>
      </w:pPr>
      <w:r w:rsidRPr="004363CB">
        <w:rPr>
          <w:rFonts w:ascii="Cambria" w:eastAsia="Times New Roman" w:hAnsi="Cambria" w:cs="Times New Roman"/>
          <w:b/>
          <w:bCs/>
          <w:color w:val="000000"/>
          <w:kern w:val="36"/>
          <w:lang w:eastAsia="pl-PL"/>
        </w:rPr>
        <w:t>Niedostępne elementy i treści:</w:t>
      </w:r>
    </w:p>
    <w:p w:rsidR="004363CB" w:rsidRPr="004363CB" w:rsidRDefault="004363CB" w:rsidP="00F67174">
      <w:pPr>
        <w:numPr>
          <w:ilvl w:val="0"/>
          <w:numId w:val="7"/>
        </w:numPr>
        <w:shd w:val="clear" w:color="auto" w:fill="FFFFFF"/>
        <w:spacing w:before="120" w:after="0" w:line="240" w:lineRule="auto"/>
        <w:jc w:val="both"/>
        <w:outlineLvl w:val="0"/>
        <w:rPr>
          <w:rFonts w:ascii="Cambria" w:eastAsia="Times New Roman" w:hAnsi="Cambria" w:cs="Times New Roman"/>
          <w:bCs/>
          <w:color w:val="000000"/>
          <w:kern w:val="36"/>
          <w:lang w:eastAsia="pl-PL"/>
        </w:rPr>
      </w:pPr>
      <w:r w:rsidRPr="004363CB">
        <w:rPr>
          <w:rFonts w:ascii="Cambria" w:eastAsia="Times New Roman" w:hAnsi="Cambria" w:cs="Times New Roman"/>
          <w:bCs/>
          <w:color w:val="000000"/>
          <w:kern w:val="36"/>
          <w:lang w:eastAsia="pl-PL"/>
        </w:rPr>
        <w:t>Nie wszystkie elementy aktywne są dostępne za pomocą klawia</w:t>
      </w:r>
      <w:r w:rsidR="00BF3B06" w:rsidRPr="00F67174">
        <w:rPr>
          <w:rFonts w:ascii="Cambria" w:eastAsia="Times New Roman" w:hAnsi="Cambria" w:cs="Times New Roman"/>
          <w:bCs/>
          <w:color w:val="000000"/>
          <w:kern w:val="36"/>
          <w:lang w:eastAsia="pl-PL"/>
        </w:rPr>
        <w:t>tury,</w:t>
      </w:r>
    </w:p>
    <w:p w:rsidR="004363CB" w:rsidRPr="004363CB" w:rsidRDefault="004363CB" w:rsidP="00F67174">
      <w:pPr>
        <w:numPr>
          <w:ilvl w:val="0"/>
          <w:numId w:val="7"/>
        </w:numPr>
        <w:shd w:val="clear" w:color="auto" w:fill="FFFFFF"/>
        <w:spacing w:before="120" w:after="0" w:line="240" w:lineRule="auto"/>
        <w:jc w:val="both"/>
        <w:outlineLvl w:val="0"/>
        <w:rPr>
          <w:rFonts w:ascii="Cambria" w:eastAsia="Times New Roman" w:hAnsi="Cambria" w:cs="Times New Roman"/>
          <w:bCs/>
          <w:color w:val="000000"/>
          <w:kern w:val="36"/>
          <w:lang w:eastAsia="pl-PL"/>
        </w:rPr>
      </w:pPr>
      <w:r w:rsidRPr="004363CB">
        <w:rPr>
          <w:rFonts w:ascii="Cambria" w:eastAsia="Times New Roman" w:hAnsi="Cambria" w:cs="Times New Roman"/>
          <w:bCs/>
          <w:color w:val="000000"/>
          <w:kern w:val="36"/>
          <w:lang w:eastAsia="pl-PL"/>
        </w:rPr>
        <w:t>Brak ostrzeżenia o otwie</w:t>
      </w:r>
      <w:r w:rsidR="00BF3B06" w:rsidRPr="00F67174">
        <w:rPr>
          <w:rFonts w:ascii="Cambria" w:eastAsia="Times New Roman" w:hAnsi="Cambria" w:cs="Times New Roman"/>
          <w:bCs/>
          <w:color w:val="000000"/>
          <w:kern w:val="36"/>
          <w:lang w:eastAsia="pl-PL"/>
        </w:rPr>
        <w:t>raniu się nowych okien/zakładek,</w:t>
      </w:r>
    </w:p>
    <w:p w:rsidR="004363CB" w:rsidRPr="004363CB" w:rsidRDefault="00BF3B06" w:rsidP="00F67174">
      <w:pPr>
        <w:numPr>
          <w:ilvl w:val="0"/>
          <w:numId w:val="7"/>
        </w:numPr>
        <w:shd w:val="clear" w:color="auto" w:fill="FFFFFF"/>
        <w:spacing w:before="120" w:after="0" w:line="240" w:lineRule="auto"/>
        <w:jc w:val="both"/>
        <w:outlineLvl w:val="0"/>
        <w:rPr>
          <w:rFonts w:ascii="Cambria" w:eastAsia="Times New Roman" w:hAnsi="Cambria" w:cs="Times New Roman"/>
          <w:bCs/>
          <w:color w:val="000000"/>
          <w:kern w:val="36"/>
          <w:lang w:eastAsia="pl-PL"/>
        </w:rPr>
      </w:pPr>
      <w:r w:rsidRPr="00F67174">
        <w:rPr>
          <w:rFonts w:ascii="Cambria" w:eastAsia="Times New Roman" w:hAnsi="Cambria" w:cs="Times New Roman"/>
          <w:bCs/>
          <w:color w:val="000000"/>
          <w:kern w:val="36"/>
          <w:lang w:eastAsia="pl-PL"/>
        </w:rPr>
        <w:t>Brak mapy strony,</w:t>
      </w:r>
    </w:p>
    <w:p w:rsidR="004363CB" w:rsidRPr="004363CB" w:rsidRDefault="004363CB" w:rsidP="00F67174">
      <w:pPr>
        <w:numPr>
          <w:ilvl w:val="0"/>
          <w:numId w:val="7"/>
        </w:numPr>
        <w:shd w:val="clear" w:color="auto" w:fill="FFFFFF"/>
        <w:spacing w:before="120" w:after="0" w:line="240" w:lineRule="auto"/>
        <w:jc w:val="both"/>
        <w:outlineLvl w:val="0"/>
        <w:rPr>
          <w:rFonts w:ascii="Cambria" w:eastAsia="Times New Roman" w:hAnsi="Cambria" w:cs="Times New Roman"/>
          <w:bCs/>
          <w:color w:val="000000"/>
          <w:kern w:val="36"/>
          <w:lang w:eastAsia="pl-PL"/>
        </w:rPr>
      </w:pPr>
      <w:r w:rsidRPr="004363CB">
        <w:rPr>
          <w:rFonts w:ascii="Cambria" w:eastAsia="Times New Roman" w:hAnsi="Cambria" w:cs="Times New Roman"/>
          <w:bCs/>
          <w:color w:val="000000"/>
          <w:kern w:val="36"/>
          <w:lang w:eastAsia="pl-PL"/>
        </w:rPr>
        <w:t>Nawigacja za pomocą klawiatury jest nie do</w:t>
      </w:r>
      <w:r w:rsidR="00BF3B06" w:rsidRPr="00F67174">
        <w:rPr>
          <w:rFonts w:ascii="Cambria" w:eastAsia="Times New Roman" w:hAnsi="Cambria" w:cs="Times New Roman"/>
          <w:bCs/>
          <w:color w:val="000000"/>
          <w:kern w:val="36"/>
          <w:lang w:eastAsia="pl-PL"/>
        </w:rPr>
        <w:t xml:space="preserve"> końca zgodna z wyglądem strony,</w:t>
      </w:r>
    </w:p>
    <w:p w:rsidR="004363CB" w:rsidRPr="004363CB" w:rsidRDefault="004363CB" w:rsidP="00F67174">
      <w:pPr>
        <w:numPr>
          <w:ilvl w:val="0"/>
          <w:numId w:val="7"/>
        </w:numPr>
        <w:shd w:val="clear" w:color="auto" w:fill="FFFFFF"/>
        <w:spacing w:before="120" w:after="0" w:line="240" w:lineRule="auto"/>
        <w:jc w:val="both"/>
        <w:outlineLvl w:val="0"/>
        <w:rPr>
          <w:rFonts w:ascii="Cambria" w:eastAsia="Times New Roman" w:hAnsi="Cambria" w:cs="Times New Roman"/>
          <w:bCs/>
          <w:color w:val="000000"/>
          <w:kern w:val="36"/>
          <w:lang w:eastAsia="pl-PL"/>
        </w:rPr>
      </w:pPr>
      <w:r w:rsidRPr="004363CB">
        <w:rPr>
          <w:rFonts w:ascii="Cambria" w:eastAsia="Times New Roman" w:hAnsi="Cambria" w:cs="Times New Roman"/>
          <w:bCs/>
          <w:color w:val="000000"/>
          <w:kern w:val="36"/>
          <w:lang w:eastAsia="pl-PL"/>
        </w:rPr>
        <w:t>Brak dodatkow</w:t>
      </w:r>
      <w:r w:rsidR="00BF3B06" w:rsidRPr="00F67174">
        <w:rPr>
          <w:rFonts w:ascii="Cambria" w:eastAsia="Times New Roman" w:hAnsi="Cambria" w:cs="Times New Roman"/>
          <w:bCs/>
          <w:color w:val="000000"/>
          <w:kern w:val="36"/>
          <w:lang w:eastAsia="pl-PL"/>
        </w:rPr>
        <w:t>ego opisu przy złożonej grafice,</w:t>
      </w:r>
    </w:p>
    <w:p w:rsidR="004363CB" w:rsidRPr="004363CB" w:rsidRDefault="004363CB" w:rsidP="00F67174">
      <w:pPr>
        <w:numPr>
          <w:ilvl w:val="0"/>
          <w:numId w:val="7"/>
        </w:numPr>
        <w:shd w:val="clear" w:color="auto" w:fill="FFFFFF"/>
        <w:spacing w:before="120" w:after="0" w:line="240" w:lineRule="auto"/>
        <w:jc w:val="both"/>
        <w:outlineLvl w:val="0"/>
        <w:rPr>
          <w:rFonts w:ascii="Cambria" w:eastAsia="Times New Roman" w:hAnsi="Cambria" w:cs="Times New Roman"/>
          <w:bCs/>
          <w:color w:val="000000"/>
          <w:kern w:val="36"/>
          <w:lang w:eastAsia="pl-PL"/>
        </w:rPr>
      </w:pPr>
      <w:r w:rsidRPr="004363CB">
        <w:rPr>
          <w:rFonts w:ascii="Cambria" w:eastAsia="Times New Roman" w:hAnsi="Cambria" w:cs="Times New Roman"/>
          <w:bCs/>
          <w:color w:val="000000"/>
          <w:kern w:val="36"/>
          <w:lang w:eastAsia="pl-PL"/>
        </w:rPr>
        <w:t>Linki do dokumentów do pobrania – brak informacji o je</w:t>
      </w:r>
      <w:r w:rsidR="00BF3B06" w:rsidRPr="00F67174">
        <w:rPr>
          <w:rFonts w:ascii="Cambria" w:eastAsia="Times New Roman" w:hAnsi="Cambria" w:cs="Times New Roman"/>
          <w:bCs/>
          <w:color w:val="000000"/>
          <w:kern w:val="36"/>
          <w:lang w:eastAsia="pl-PL"/>
        </w:rPr>
        <w:t>go formacie, rozmiarze, języku.</w:t>
      </w:r>
      <w:r w:rsidRPr="004363CB">
        <w:rPr>
          <w:rFonts w:ascii="Cambria" w:eastAsia="Times New Roman" w:hAnsi="Cambria" w:cs="Times New Roman"/>
          <w:bCs/>
          <w:color w:val="000000"/>
          <w:kern w:val="36"/>
          <w:lang w:eastAsia="pl-PL"/>
        </w:rPr>
        <w:t> </w:t>
      </w:r>
    </w:p>
    <w:p w:rsidR="004363CB" w:rsidRPr="00F67174" w:rsidRDefault="004363CB" w:rsidP="00BF3B06">
      <w:pPr>
        <w:jc w:val="both"/>
        <w:rPr>
          <w:rFonts w:ascii="Cambria" w:hAnsi="Cambria" w:cs="Times New Roman"/>
        </w:rPr>
      </w:pPr>
    </w:p>
    <w:p w:rsidR="004363CB" w:rsidRPr="00F67174" w:rsidRDefault="004363CB" w:rsidP="005A3DDD">
      <w:pPr>
        <w:pStyle w:val="NormalnyWeb"/>
        <w:shd w:val="clear" w:color="auto" w:fill="FFFFFF"/>
        <w:spacing w:before="0" w:beforeAutospacing="0" w:after="0" w:afterAutospacing="0"/>
        <w:jc w:val="both"/>
        <w:textAlignment w:val="baseline"/>
        <w:rPr>
          <w:rFonts w:ascii="Cambria" w:hAnsi="Cambria"/>
          <w:color w:val="333333"/>
          <w:sz w:val="22"/>
          <w:szCs w:val="22"/>
        </w:rPr>
      </w:pPr>
      <w:r w:rsidRPr="00F67174">
        <w:rPr>
          <w:rFonts w:ascii="Cambria" w:hAnsi="Cambria"/>
          <w:color w:val="333333"/>
          <w:sz w:val="22"/>
          <w:szCs w:val="22"/>
        </w:rPr>
        <w:t>Oświadczenie sporządzono dnia </w:t>
      </w:r>
      <w:r w:rsidRPr="00F67174">
        <w:rPr>
          <w:rFonts w:ascii="Cambria" w:hAnsi="Cambria"/>
          <w:color w:val="333333"/>
          <w:sz w:val="22"/>
          <w:szCs w:val="22"/>
          <w:bdr w:val="none" w:sz="0" w:space="0" w:color="auto" w:frame="1"/>
        </w:rPr>
        <w:t>2021-03-30</w:t>
      </w:r>
      <w:r w:rsidRPr="00F67174">
        <w:rPr>
          <w:rFonts w:ascii="Cambria" w:hAnsi="Cambria"/>
          <w:color w:val="333333"/>
          <w:sz w:val="22"/>
          <w:szCs w:val="22"/>
        </w:rPr>
        <w:t>. Deklarację sporządzono na podstawie samooceny przeprowadzonej przez podmiot publiczny.</w:t>
      </w:r>
    </w:p>
    <w:p w:rsidR="004363CB" w:rsidRPr="00F67174" w:rsidRDefault="004363CB" w:rsidP="005A3DDD">
      <w:pPr>
        <w:pStyle w:val="Nagwek2"/>
        <w:shd w:val="clear" w:color="auto" w:fill="FFFFFF"/>
        <w:spacing w:before="480" w:after="360"/>
        <w:jc w:val="center"/>
        <w:rPr>
          <w:rFonts w:ascii="Cambria" w:hAnsi="Cambria" w:cs="Times New Roman"/>
          <w:b/>
          <w:color w:val="012736"/>
          <w:sz w:val="32"/>
          <w:szCs w:val="22"/>
        </w:rPr>
      </w:pPr>
      <w:r w:rsidRPr="00F67174">
        <w:rPr>
          <w:rFonts w:ascii="Cambria" w:hAnsi="Cambria" w:cs="Times New Roman"/>
          <w:b/>
          <w:bCs/>
          <w:color w:val="012736"/>
          <w:sz w:val="32"/>
          <w:szCs w:val="22"/>
        </w:rPr>
        <w:t>Informacje zwrotne i dane kontaktowe</w:t>
      </w:r>
    </w:p>
    <w:p w:rsidR="00BF3B06" w:rsidRPr="00F67174" w:rsidRDefault="004363CB" w:rsidP="005A3DDD">
      <w:pPr>
        <w:pStyle w:val="NormalnyWeb"/>
        <w:shd w:val="clear" w:color="auto" w:fill="FFFFFF"/>
        <w:spacing w:before="0" w:beforeAutospacing="0" w:after="0" w:afterAutospacing="0" w:line="276" w:lineRule="auto"/>
        <w:jc w:val="both"/>
        <w:rPr>
          <w:rFonts w:ascii="Cambria" w:hAnsi="Cambria"/>
          <w:color w:val="211F20"/>
          <w:sz w:val="22"/>
          <w:szCs w:val="22"/>
        </w:rPr>
      </w:pPr>
      <w:r w:rsidRPr="00F67174">
        <w:rPr>
          <w:rFonts w:ascii="Cambria" w:hAnsi="Cambria"/>
          <w:color w:val="211F20"/>
          <w:sz w:val="22"/>
          <w:szCs w:val="22"/>
        </w:rPr>
        <w:t>W przypadku problemów z dostępnością strony internetowej prosimy o kontakt</w:t>
      </w:r>
      <w:r w:rsidR="00F67174">
        <w:rPr>
          <w:rFonts w:ascii="Cambria" w:hAnsi="Cambria"/>
          <w:color w:val="211F20"/>
          <w:sz w:val="22"/>
          <w:szCs w:val="22"/>
        </w:rPr>
        <w:t xml:space="preserve">. Osobą kontaktową jest </w:t>
      </w:r>
      <w:r w:rsidR="00BF3B06" w:rsidRPr="00F67174">
        <w:rPr>
          <w:rStyle w:val="Pogrubienie"/>
          <w:rFonts w:ascii="Cambria" w:hAnsi="Cambria"/>
          <w:color w:val="211F20"/>
          <w:sz w:val="22"/>
          <w:szCs w:val="22"/>
        </w:rPr>
        <w:t xml:space="preserve">Sebastian </w:t>
      </w:r>
      <w:r w:rsidRPr="00F67174">
        <w:rPr>
          <w:rStyle w:val="Pogrubienie"/>
          <w:rFonts w:ascii="Cambria" w:hAnsi="Cambria"/>
          <w:color w:val="211F20"/>
          <w:sz w:val="22"/>
          <w:szCs w:val="22"/>
        </w:rPr>
        <w:t>Podgórski</w:t>
      </w:r>
      <w:r w:rsidRPr="00F67174">
        <w:rPr>
          <w:rFonts w:ascii="Cambria" w:hAnsi="Cambria"/>
          <w:color w:val="211F20"/>
          <w:sz w:val="22"/>
          <w:szCs w:val="22"/>
        </w:rPr>
        <w:t>,</w:t>
      </w:r>
      <w:r w:rsidR="00F67174">
        <w:rPr>
          <w:rFonts w:ascii="Cambria" w:hAnsi="Cambria"/>
          <w:color w:val="211F20"/>
          <w:sz w:val="22"/>
          <w:szCs w:val="22"/>
        </w:rPr>
        <w:t xml:space="preserve"> e-mail: </w:t>
      </w:r>
      <w:hyperlink r:id="rId8" w:history="1">
        <w:r w:rsidR="00BF3B06" w:rsidRPr="00F67174">
          <w:rPr>
            <w:rStyle w:val="Hipercze"/>
            <w:rFonts w:ascii="Cambria" w:hAnsi="Cambria"/>
            <w:sz w:val="22"/>
            <w:szCs w:val="22"/>
          </w:rPr>
          <w:t>sebastian.podgorski@wawa.piw.gov.pl</w:t>
        </w:r>
      </w:hyperlink>
      <w:r w:rsidR="00F67174">
        <w:rPr>
          <w:rFonts w:ascii="Cambria" w:hAnsi="Cambria"/>
          <w:color w:val="211F20"/>
          <w:sz w:val="22"/>
          <w:szCs w:val="22"/>
        </w:rPr>
        <w:t>.,  tel.</w:t>
      </w:r>
      <w:r w:rsidR="00D86292" w:rsidRPr="00F67174">
        <w:rPr>
          <w:rFonts w:ascii="Cambria" w:hAnsi="Cambria"/>
          <w:b/>
          <w:color w:val="211F20"/>
          <w:sz w:val="22"/>
          <w:szCs w:val="22"/>
        </w:rPr>
        <w:t>+48 694 495 640</w:t>
      </w:r>
      <w:r w:rsidR="00D86292" w:rsidRPr="00F67174">
        <w:rPr>
          <w:rFonts w:ascii="Cambria" w:hAnsi="Cambria"/>
          <w:color w:val="211F20"/>
          <w:sz w:val="22"/>
          <w:szCs w:val="22"/>
        </w:rPr>
        <w:t xml:space="preserve">. </w:t>
      </w:r>
    </w:p>
    <w:p w:rsidR="004363CB" w:rsidRPr="00F67174" w:rsidRDefault="004363CB" w:rsidP="005A3DDD">
      <w:pPr>
        <w:pStyle w:val="NormalnyWeb"/>
        <w:shd w:val="clear" w:color="auto" w:fill="FFFFFF"/>
        <w:spacing w:before="0" w:beforeAutospacing="0" w:line="276" w:lineRule="auto"/>
        <w:jc w:val="both"/>
        <w:rPr>
          <w:rFonts w:ascii="Cambria" w:hAnsi="Cambria"/>
          <w:color w:val="211F20"/>
          <w:sz w:val="22"/>
          <w:szCs w:val="22"/>
        </w:rPr>
      </w:pPr>
      <w:r w:rsidRPr="00F67174">
        <w:rPr>
          <w:rFonts w:ascii="Cambria" w:hAnsi="Cambria"/>
          <w:color w:val="211F20"/>
          <w:sz w:val="22"/>
          <w:szCs w:val="22"/>
        </w:rPr>
        <w:t>Tą samą drogą można składać wnioski o udostępnienie informacji niedostępnej oraz składać skargi na brak zapewnienia dostępności.</w:t>
      </w:r>
    </w:p>
    <w:p w:rsidR="004363CB" w:rsidRPr="00F67174" w:rsidRDefault="004363CB" w:rsidP="005A3DDD">
      <w:pPr>
        <w:pStyle w:val="NormalnyWeb"/>
        <w:shd w:val="clear" w:color="auto" w:fill="FFFFFF"/>
        <w:spacing w:before="0" w:beforeAutospacing="0" w:after="0" w:afterAutospacing="0" w:line="276" w:lineRule="auto"/>
        <w:jc w:val="both"/>
        <w:rPr>
          <w:rFonts w:ascii="Cambria" w:hAnsi="Cambria"/>
          <w:color w:val="211F20"/>
          <w:sz w:val="22"/>
          <w:szCs w:val="22"/>
        </w:rPr>
      </w:pPr>
      <w:r w:rsidRPr="00F67174">
        <w:rPr>
          <w:rFonts w:ascii="Cambria" w:hAnsi="Cambria"/>
          <w:color w:val="211F20"/>
          <w:sz w:val="22"/>
          <w:szCs w:val="22"/>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w:t>
      </w:r>
      <w:r w:rsidR="00BF3B06" w:rsidRPr="00F67174">
        <w:rPr>
          <w:rFonts w:ascii="Cambria" w:hAnsi="Cambria"/>
          <w:color w:val="211F20"/>
          <w:sz w:val="22"/>
          <w:szCs w:val="22"/>
        </w:rPr>
        <w:t xml:space="preserve"> </w:t>
      </w:r>
      <w:r w:rsidRPr="00F67174">
        <w:rPr>
          <w:rFonts w:ascii="Cambria" w:hAnsi="Cambria"/>
          <w:color w:val="211F20"/>
          <w:sz w:val="22"/>
          <w:szCs w:val="22"/>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w:t>
      </w:r>
      <w:r w:rsidR="00BF3B06" w:rsidRPr="00F67174">
        <w:rPr>
          <w:rFonts w:ascii="Cambria" w:hAnsi="Cambria"/>
          <w:color w:val="211F20"/>
          <w:sz w:val="22"/>
          <w:szCs w:val="22"/>
        </w:rPr>
        <w:t>ągu 7 dni od dnia wystąpienia z </w:t>
      </w:r>
      <w:r w:rsidRPr="00F67174">
        <w:rPr>
          <w:rFonts w:ascii="Cambria" w:hAnsi="Cambria"/>
          <w:color w:val="211F20"/>
          <w:sz w:val="22"/>
          <w:szCs w:val="22"/>
        </w:rPr>
        <w:t xml:space="preserve">żądaniem. Jeżeli dotrzymanie tego terminu nie jest możliwe, podmiot publiczny niezwłocznie informuje o tym wnoszącego </w:t>
      </w:r>
      <w:r w:rsidRPr="00F67174">
        <w:rPr>
          <w:rFonts w:ascii="Cambria" w:hAnsi="Cambria"/>
          <w:color w:val="211F20"/>
          <w:sz w:val="22"/>
          <w:szCs w:val="22"/>
        </w:rPr>
        <w:lastRenderedPageBreak/>
        <w:t>żądanie, kiedy realizacja żądania będzie możliwa, przy czym termin ten nie może być dłuższy niż 2</w:t>
      </w:r>
      <w:r w:rsidR="005A3DDD" w:rsidRPr="00F67174">
        <w:rPr>
          <w:rFonts w:ascii="Cambria" w:hAnsi="Cambria"/>
          <w:color w:val="211F20"/>
          <w:sz w:val="22"/>
          <w:szCs w:val="22"/>
        </w:rPr>
        <w:t xml:space="preserve"> miesiące od dnia wystąpienia z </w:t>
      </w:r>
      <w:r w:rsidRPr="00F67174">
        <w:rPr>
          <w:rFonts w:ascii="Cambria" w:hAnsi="Cambria"/>
          <w:color w:val="211F20"/>
          <w:sz w:val="22"/>
          <w:szCs w:val="22"/>
        </w:rPr>
        <w:t>żądaniem. Jeżeli zapewnienie dostępności cyfrowej nie jest możliwe, podmiot publiczny może zaproponować alternatywny sposób dostępu do informacji.</w:t>
      </w:r>
      <w:r w:rsidRPr="00F67174">
        <w:rPr>
          <w:rFonts w:ascii="Cambria" w:hAnsi="Cambria"/>
          <w:color w:val="211F20"/>
          <w:sz w:val="22"/>
          <w:szCs w:val="22"/>
        </w:rPr>
        <w:br/>
      </w:r>
      <w:r w:rsidRPr="00F67174">
        <w:rPr>
          <w:rFonts w:ascii="Cambria" w:hAnsi="Cambria"/>
          <w:color w:val="211F20"/>
          <w:sz w:val="22"/>
          <w:szCs w:val="22"/>
        </w:rPr>
        <w:b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9" w:tgtFrame="_blank" w:tooltip="Link do Rzecznika Praw Obywatelskich" w:history="1">
        <w:r w:rsidRPr="00F67174">
          <w:rPr>
            <w:rStyle w:val="Hipercze"/>
            <w:rFonts w:ascii="Cambria" w:eastAsiaTheme="majorEastAsia" w:hAnsi="Cambria"/>
            <w:color w:val="0072BC"/>
            <w:sz w:val="22"/>
            <w:szCs w:val="22"/>
          </w:rPr>
          <w:t>Rzecznika Praw Obywatelskich</w:t>
        </w:r>
      </w:hyperlink>
      <w:r w:rsidRPr="00F67174">
        <w:rPr>
          <w:rFonts w:ascii="Cambria" w:hAnsi="Cambria"/>
          <w:color w:val="211F20"/>
          <w:sz w:val="22"/>
          <w:szCs w:val="22"/>
        </w:rPr>
        <w:t>.</w:t>
      </w:r>
    </w:p>
    <w:p w:rsidR="004363CB" w:rsidRPr="00F67174" w:rsidRDefault="004363CB" w:rsidP="005A3DDD">
      <w:pPr>
        <w:spacing w:before="480" w:after="240"/>
        <w:jc w:val="center"/>
        <w:rPr>
          <w:rFonts w:ascii="Cambria" w:hAnsi="Cambria" w:cs="Times New Roman"/>
          <w:b/>
          <w:sz w:val="32"/>
          <w:szCs w:val="32"/>
        </w:rPr>
      </w:pPr>
      <w:r w:rsidRPr="00F67174">
        <w:rPr>
          <w:rFonts w:ascii="Cambria" w:hAnsi="Cambria" w:cs="Times New Roman"/>
          <w:b/>
          <w:sz w:val="32"/>
          <w:szCs w:val="32"/>
        </w:rPr>
        <w:t>Dostępność architektoniczna</w:t>
      </w:r>
    </w:p>
    <w:p w:rsidR="004363CB" w:rsidRPr="00F67174" w:rsidRDefault="004363CB" w:rsidP="00F67174">
      <w:pPr>
        <w:spacing w:before="360" w:after="240"/>
        <w:jc w:val="both"/>
        <w:rPr>
          <w:rFonts w:ascii="Cambria" w:hAnsi="Cambria" w:cs="Times New Roman"/>
          <w:sz w:val="25"/>
          <w:szCs w:val="25"/>
        </w:rPr>
      </w:pPr>
      <w:r w:rsidRPr="00F67174">
        <w:rPr>
          <w:rStyle w:val="Pogrubienie"/>
          <w:rFonts w:ascii="Cambria" w:hAnsi="Cambria" w:cs="Times New Roman"/>
          <w:color w:val="333333"/>
          <w:sz w:val="25"/>
          <w:szCs w:val="25"/>
          <w:bdr w:val="none" w:sz="0" w:space="0" w:color="auto" w:frame="1"/>
          <w:shd w:val="clear" w:color="auto" w:fill="FFFFFF"/>
        </w:rPr>
        <w:t>Opis dostępności wejścia do budynku i przechodzenia przez obszary kontroli.</w:t>
      </w:r>
    </w:p>
    <w:p w:rsidR="004363CB" w:rsidRPr="00F67174" w:rsidRDefault="004363CB" w:rsidP="00BF3B06">
      <w:pPr>
        <w:jc w:val="both"/>
        <w:rPr>
          <w:rFonts w:ascii="Cambria" w:hAnsi="Cambria" w:cs="Times New Roman"/>
          <w:color w:val="000000"/>
          <w:shd w:val="clear" w:color="auto" w:fill="FFFFFF"/>
        </w:rPr>
      </w:pPr>
      <w:r w:rsidRPr="00F67174">
        <w:rPr>
          <w:rFonts w:ascii="Cambria" w:hAnsi="Cambria" w:cs="Times New Roman"/>
          <w:color w:val="000000"/>
          <w:shd w:val="clear" w:color="auto" w:fill="FFFFFF"/>
        </w:rPr>
        <w:t>Powiatowy Inspektorat Weterynarii w Warszawie mieści się na parterze bloku</w:t>
      </w:r>
      <w:r w:rsidR="00DE3CBD" w:rsidRPr="00F67174">
        <w:rPr>
          <w:rFonts w:ascii="Cambria" w:hAnsi="Cambria" w:cs="Times New Roman"/>
          <w:color w:val="000000"/>
          <w:shd w:val="clear" w:color="auto" w:fill="FFFFFF"/>
        </w:rPr>
        <w:t xml:space="preserve"> mieszkalnego</w:t>
      </w:r>
      <w:r w:rsidRPr="00F67174">
        <w:rPr>
          <w:rFonts w:ascii="Cambria" w:hAnsi="Cambria" w:cs="Times New Roman"/>
          <w:color w:val="000000"/>
          <w:shd w:val="clear" w:color="auto" w:fill="FFFFFF"/>
        </w:rPr>
        <w:t xml:space="preserve"> przy ul. Jurija  Gagarina 15, pomiędzy ulicami Sielecką, Zakrz</w:t>
      </w:r>
      <w:r w:rsidR="00DE3CBD" w:rsidRPr="00F67174">
        <w:rPr>
          <w:rFonts w:ascii="Cambria" w:hAnsi="Cambria" w:cs="Times New Roman"/>
          <w:color w:val="000000"/>
          <w:shd w:val="clear" w:color="auto" w:fill="FFFFFF"/>
        </w:rPr>
        <w:t>e</w:t>
      </w:r>
      <w:r w:rsidR="00F67174">
        <w:rPr>
          <w:rFonts w:ascii="Cambria" w:hAnsi="Cambria" w:cs="Times New Roman"/>
          <w:color w:val="000000"/>
          <w:shd w:val="clear" w:color="auto" w:fill="FFFFFF"/>
        </w:rPr>
        <w:t>wską oraz</w:t>
      </w:r>
      <w:r w:rsidR="00DE3CBD" w:rsidRPr="00F67174">
        <w:rPr>
          <w:rFonts w:ascii="Cambria" w:hAnsi="Cambria" w:cs="Times New Roman"/>
          <w:color w:val="000000"/>
          <w:shd w:val="clear" w:color="auto" w:fill="FFFFFF"/>
        </w:rPr>
        <w:t xml:space="preserve"> Iwicką. </w:t>
      </w:r>
    </w:p>
    <w:p w:rsidR="00D86292" w:rsidRPr="00F67174" w:rsidRDefault="00DE3CBD" w:rsidP="00BF3B06">
      <w:pPr>
        <w:jc w:val="both"/>
        <w:rPr>
          <w:rFonts w:ascii="Cambria" w:hAnsi="Cambria" w:cs="Times New Roman"/>
        </w:rPr>
      </w:pPr>
      <w:r w:rsidRPr="00F67174">
        <w:rPr>
          <w:rFonts w:ascii="Cambria" w:hAnsi="Cambria" w:cs="Times New Roman"/>
          <w:color w:val="211F20"/>
          <w:shd w:val="clear" w:color="auto" w:fill="FFFFFF"/>
        </w:rPr>
        <w:t xml:space="preserve">Dostęp do budynku dla osób niepełnosprawnych poruszających się na wózku inwalidzkim </w:t>
      </w:r>
      <w:r w:rsidRPr="00F67174">
        <w:rPr>
          <w:rFonts w:ascii="Cambria" w:hAnsi="Cambria" w:cs="Times New Roman"/>
          <w:color w:val="000000"/>
          <w:shd w:val="clear" w:color="auto" w:fill="FFFFFF"/>
        </w:rPr>
        <w:t>możliwy jest od strony parkingu</w:t>
      </w:r>
      <w:r w:rsidR="00FF354D" w:rsidRPr="00F67174">
        <w:rPr>
          <w:rFonts w:ascii="Cambria" w:hAnsi="Cambria" w:cs="Times New Roman"/>
          <w:color w:val="000000"/>
          <w:shd w:val="clear" w:color="auto" w:fill="FFFFFF"/>
        </w:rPr>
        <w:t>, do którego wjazd jest od ulicy Iwickiej</w:t>
      </w:r>
      <w:r w:rsidRPr="00F67174">
        <w:rPr>
          <w:rFonts w:ascii="Cambria" w:hAnsi="Cambria" w:cs="Times New Roman"/>
          <w:color w:val="000000"/>
          <w:shd w:val="clear" w:color="auto" w:fill="FFFFFF"/>
        </w:rPr>
        <w:t xml:space="preserve">. </w:t>
      </w:r>
      <w:r w:rsidR="00346C62" w:rsidRPr="00F67174">
        <w:rPr>
          <w:rFonts w:ascii="Cambria" w:hAnsi="Cambria" w:cs="Times New Roman"/>
          <w:color w:val="000000"/>
          <w:shd w:val="clear" w:color="auto" w:fill="FFFFFF"/>
        </w:rPr>
        <w:t>Brak p</w:t>
      </w:r>
      <w:r w:rsidR="005A3DDD" w:rsidRPr="00F67174">
        <w:rPr>
          <w:rFonts w:ascii="Cambria" w:hAnsi="Cambria" w:cs="Times New Roman"/>
          <w:color w:val="000000"/>
          <w:shd w:val="clear" w:color="auto" w:fill="FFFFFF"/>
        </w:rPr>
        <w:t>rogów w </w:t>
      </w:r>
      <w:r w:rsidR="00346C62" w:rsidRPr="00F67174">
        <w:rPr>
          <w:rFonts w:ascii="Cambria" w:hAnsi="Cambria" w:cs="Times New Roman"/>
          <w:color w:val="000000"/>
          <w:shd w:val="clear" w:color="auto" w:fill="FFFFFF"/>
        </w:rPr>
        <w:t xml:space="preserve">ciągach komunikacyjnych przy wejściu do Inspektoratu. </w:t>
      </w:r>
    </w:p>
    <w:p w:rsidR="001C11CB" w:rsidRPr="00F67174" w:rsidRDefault="005A3DDD" w:rsidP="00F67174">
      <w:pPr>
        <w:pStyle w:val="Nagwek4"/>
        <w:shd w:val="clear" w:color="auto" w:fill="FFFFFF"/>
        <w:spacing w:before="360" w:after="240"/>
        <w:jc w:val="both"/>
        <w:rPr>
          <w:rFonts w:ascii="Cambria" w:hAnsi="Cambria" w:cs="Times New Roman"/>
          <w:b/>
          <w:i w:val="0"/>
          <w:caps/>
          <w:color w:val="auto"/>
          <w:sz w:val="25"/>
          <w:szCs w:val="25"/>
        </w:rPr>
      </w:pPr>
      <w:r w:rsidRPr="00F67174">
        <w:rPr>
          <w:rFonts w:ascii="Cambria" w:hAnsi="Cambria" w:cs="Times New Roman"/>
          <w:b/>
          <w:bCs/>
          <w:i w:val="0"/>
          <w:color w:val="auto"/>
          <w:sz w:val="25"/>
          <w:szCs w:val="25"/>
        </w:rPr>
        <w:t>Opis dostępności korytarzy, schodów i wind</w:t>
      </w:r>
    </w:p>
    <w:p w:rsidR="00DE3CBD" w:rsidRPr="00F67174" w:rsidRDefault="00DC0757" w:rsidP="00BF3B06">
      <w:pPr>
        <w:jc w:val="both"/>
        <w:rPr>
          <w:rFonts w:ascii="Cambria" w:hAnsi="Cambria" w:cs="Times New Roman"/>
        </w:rPr>
      </w:pPr>
      <w:r w:rsidRPr="00F67174">
        <w:rPr>
          <w:rFonts w:ascii="Cambria" w:hAnsi="Cambria" w:cs="Times New Roman"/>
        </w:rPr>
        <w:t xml:space="preserve">Inspektorat mieści się na parterze. </w:t>
      </w:r>
      <w:r w:rsidR="00B24CA3" w:rsidRPr="00F67174">
        <w:rPr>
          <w:rFonts w:ascii="Cambria" w:hAnsi="Cambria" w:cs="Times New Roman"/>
        </w:rPr>
        <w:t>Dla osób z niepełnosprawnością  ruchową oraz wózkach inwalidzkich dostępny jest hol</w:t>
      </w:r>
      <w:r w:rsidRPr="00F67174">
        <w:rPr>
          <w:rFonts w:ascii="Cambria" w:hAnsi="Cambria" w:cs="Times New Roman"/>
        </w:rPr>
        <w:t xml:space="preserve"> wyposażony w stolik i miejsca siedzące. </w:t>
      </w:r>
    </w:p>
    <w:p w:rsidR="00DC0757" w:rsidRPr="00F67174" w:rsidRDefault="00001843" w:rsidP="00BF3B06">
      <w:pPr>
        <w:jc w:val="both"/>
        <w:rPr>
          <w:rFonts w:ascii="Cambria" w:hAnsi="Cambria" w:cs="Times New Roman"/>
        </w:rPr>
      </w:pPr>
      <w:r w:rsidRPr="00F67174">
        <w:rPr>
          <w:rFonts w:ascii="Cambria" w:hAnsi="Cambria" w:cs="Times New Roman"/>
        </w:rPr>
        <w:t xml:space="preserve">Jednak ze względu na wąskie korytarze oraz progi znajdujące się przy wejściu do poszczególnych działów, a także nieprzystosowaną </w:t>
      </w:r>
      <w:r w:rsidR="00F67174">
        <w:rPr>
          <w:rFonts w:ascii="Cambria" w:hAnsi="Cambria" w:cs="Times New Roman"/>
        </w:rPr>
        <w:t>łazienką</w:t>
      </w:r>
      <w:r w:rsidRPr="00F67174">
        <w:rPr>
          <w:rFonts w:ascii="Cambria" w:hAnsi="Cambria" w:cs="Times New Roman"/>
        </w:rPr>
        <w:t>, budynek może stwarzać niedogodności dla osób niepełnospraw</w:t>
      </w:r>
      <w:r w:rsidR="005A3DDD" w:rsidRPr="00F67174">
        <w:rPr>
          <w:rFonts w:ascii="Cambria" w:hAnsi="Cambria" w:cs="Times New Roman"/>
        </w:rPr>
        <w:t xml:space="preserve">nych ruchowo. </w:t>
      </w:r>
    </w:p>
    <w:p w:rsidR="00001843" w:rsidRPr="00F67174" w:rsidRDefault="00001843" w:rsidP="00F67174">
      <w:pPr>
        <w:spacing w:before="360" w:after="240"/>
        <w:jc w:val="both"/>
        <w:rPr>
          <w:rFonts w:ascii="Cambria" w:hAnsi="Cambria" w:cs="Times New Roman"/>
          <w:sz w:val="25"/>
          <w:szCs w:val="25"/>
        </w:rPr>
      </w:pPr>
      <w:r w:rsidRPr="00F67174">
        <w:rPr>
          <w:rStyle w:val="Pogrubienie"/>
          <w:rFonts w:ascii="Cambria" w:hAnsi="Cambria" w:cs="Times New Roman"/>
          <w:color w:val="333333"/>
          <w:sz w:val="25"/>
          <w:szCs w:val="25"/>
          <w:bdr w:val="none" w:sz="0" w:space="0" w:color="auto" w:frame="1"/>
          <w:shd w:val="clear" w:color="auto" w:fill="FFFFFF"/>
        </w:rPr>
        <w:t>Opis dostosowań, na przykład pochylni, platform, informacji głosowych, pętlach indukcyjnych.</w:t>
      </w:r>
    </w:p>
    <w:p w:rsidR="00001843" w:rsidRPr="00F67174" w:rsidRDefault="00001843" w:rsidP="00BF3B06">
      <w:pPr>
        <w:jc w:val="both"/>
        <w:rPr>
          <w:rFonts w:ascii="Cambria" w:hAnsi="Cambria" w:cs="Times New Roman"/>
        </w:rPr>
      </w:pPr>
      <w:r w:rsidRPr="00F67174">
        <w:rPr>
          <w:rFonts w:ascii="Cambria" w:hAnsi="Cambria" w:cs="Times New Roman"/>
        </w:rPr>
        <w:t xml:space="preserve">W Inspektoracie nie ma </w:t>
      </w:r>
      <w:r w:rsidR="00FF354D" w:rsidRPr="00F67174">
        <w:rPr>
          <w:rFonts w:ascii="Cambria" w:hAnsi="Cambria" w:cs="Times New Roman"/>
        </w:rPr>
        <w:t xml:space="preserve">pętli indukcyjnej oraz brak jest </w:t>
      </w:r>
      <w:r w:rsidRPr="00F67174">
        <w:rPr>
          <w:rFonts w:ascii="Cambria" w:hAnsi="Cambria" w:cs="Times New Roman"/>
        </w:rPr>
        <w:t>oznaczeń w alfabecie Brail</w:t>
      </w:r>
      <w:r w:rsidR="005A3DDD" w:rsidRPr="00F67174">
        <w:rPr>
          <w:rFonts w:ascii="Cambria" w:hAnsi="Cambria" w:cs="Times New Roman"/>
        </w:rPr>
        <w:t>le’a</w:t>
      </w:r>
      <w:r w:rsidRPr="00F67174">
        <w:rPr>
          <w:rFonts w:ascii="Cambria" w:hAnsi="Cambria" w:cs="Times New Roman"/>
        </w:rPr>
        <w:t xml:space="preserve"> </w:t>
      </w:r>
      <w:r w:rsidR="00FF354D" w:rsidRPr="00F67174">
        <w:rPr>
          <w:rFonts w:ascii="Cambria" w:hAnsi="Cambria" w:cs="Times New Roman"/>
        </w:rPr>
        <w:t>czy</w:t>
      </w:r>
      <w:r w:rsidRPr="00F67174">
        <w:rPr>
          <w:rFonts w:ascii="Cambria" w:hAnsi="Cambria" w:cs="Times New Roman"/>
        </w:rPr>
        <w:t xml:space="preserve"> oznaczeń kontrastowych. </w:t>
      </w:r>
    </w:p>
    <w:p w:rsidR="00DC0757" w:rsidRPr="00F67174" w:rsidRDefault="00DC0757" w:rsidP="00BF3B06">
      <w:pPr>
        <w:jc w:val="both"/>
        <w:rPr>
          <w:rFonts w:ascii="Cambria" w:hAnsi="Cambria" w:cs="Times New Roman"/>
        </w:rPr>
      </w:pPr>
      <w:r w:rsidRPr="00F67174">
        <w:rPr>
          <w:rFonts w:ascii="Cambria" w:hAnsi="Cambria" w:cs="Times New Roman"/>
        </w:rPr>
        <w:t xml:space="preserve">Na życzenie osób z słabowidzących Powiatowy Inspektorat Weterynarii w Warszawie oferuje udostępnianie informacji w druku powiększonym.  </w:t>
      </w:r>
    </w:p>
    <w:p w:rsidR="00FF354D" w:rsidRPr="00F67174" w:rsidRDefault="00FF354D" w:rsidP="00F67174">
      <w:pPr>
        <w:spacing w:before="360" w:after="240"/>
        <w:jc w:val="both"/>
        <w:rPr>
          <w:rFonts w:ascii="Cambria" w:hAnsi="Cambria" w:cs="Times New Roman"/>
          <w:sz w:val="25"/>
          <w:szCs w:val="25"/>
        </w:rPr>
      </w:pPr>
      <w:r w:rsidRPr="00F67174">
        <w:rPr>
          <w:rStyle w:val="Pogrubienie"/>
          <w:rFonts w:ascii="Cambria" w:hAnsi="Cambria" w:cs="Times New Roman"/>
          <w:color w:val="333333"/>
          <w:sz w:val="25"/>
          <w:szCs w:val="25"/>
          <w:bdr w:val="none" w:sz="0" w:space="0" w:color="auto" w:frame="1"/>
          <w:shd w:val="clear" w:color="auto" w:fill="FFFFFF"/>
        </w:rPr>
        <w:t>Informacje o miejscu i sposobie korzystania z miejsc parkingowych wyznaczonych dla osób niepełnosprawnych.</w:t>
      </w:r>
    </w:p>
    <w:p w:rsidR="00BF3B06" w:rsidRPr="00F67174" w:rsidRDefault="00FF354D" w:rsidP="00BF3B06">
      <w:pPr>
        <w:jc w:val="both"/>
        <w:rPr>
          <w:rFonts w:ascii="Cambria" w:hAnsi="Cambria" w:cs="Times New Roman"/>
        </w:rPr>
      </w:pPr>
      <w:r w:rsidRPr="00F67174">
        <w:rPr>
          <w:rFonts w:ascii="Cambria" w:hAnsi="Cambria" w:cs="Times New Roman"/>
          <w:color w:val="000000"/>
          <w:shd w:val="clear" w:color="auto" w:fill="FFFFFF"/>
        </w:rPr>
        <w:t xml:space="preserve">Wjazd na parking znajdujący się przed  budynkiem Inspektoratu jest od ulicy Iwickiej. </w:t>
      </w:r>
      <w:r w:rsidR="00BF3B06" w:rsidRPr="00F67174">
        <w:rPr>
          <w:rFonts w:ascii="Cambria" w:hAnsi="Cambria" w:cs="Times New Roman"/>
          <w:color w:val="000000"/>
          <w:shd w:val="clear" w:color="auto" w:fill="FFFFFF"/>
        </w:rPr>
        <w:t xml:space="preserve">Wyznaczone miejsce parkingowe dla osób z niepełnosprawnościami znajduje się w głębi placu parkingowego. </w:t>
      </w:r>
    </w:p>
    <w:p w:rsidR="00BF3B06" w:rsidRPr="00F67174" w:rsidRDefault="00BF3B06" w:rsidP="00F67174">
      <w:pPr>
        <w:spacing w:before="360" w:after="240"/>
        <w:jc w:val="both"/>
        <w:rPr>
          <w:rFonts w:ascii="Cambria" w:hAnsi="Cambria" w:cs="Times New Roman"/>
          <w:sz w:val="25"/>
          <w:szCs w:val="25"/>
        </w:rPr>
      </w:pPr>
      <w:r w:rsidRPr="00F67174">
        <w:rPr>
          <w:rStyle w:val="Pogrubienie"/>
          <w:rFonts w:ascii="Cambria" w:hAnsi="Cambria" w:cs="Times New Roman"/>
          <w:color w:val="333333"/>
          <w:sz w:val="25"/>
          <w:szCs w:val="25"/>
          <w:bdr w:val="none" w:sz="0" w:space="0" w:color="auto" w:frame="1"/>
          <w:shd w:val="clear" w:color="auto" w:fill="FFFFFF"/>
        </w:rPr>
        <w:lastRenderedPageBreak/>
        <w:t>Informacja o prawie wstępu z psem asystującym i ewentualnych uzasadnionych ograniczeniach.</w:t>
      </w:r>
    </w:p>
    <w:p w:rsidR="00BF3B06" w:rsidRPr="00F67174" w:rsidRDefault="00BF3B06" w:rsidP="00BF3B06">
      <w:pPr>
        <w:jc w:val="both"/>
        <w:rPr>
          <w:rFonts w:ascii="Cambria" w:hAnsi="Cambria" w:cs="Times New Roman"/>
        </w:rPr>
      </w:pPr>
      <w:r w:rsidRPr="00F67174">
        <w:rPr>
          <w:rFonts w:ascii="Cambria" w:hAnsi="Cambria" w:cs="Times New Roman"/>
        </w:rPr>
        <w:t>Do budynku oraz wszystkich pomieszczeń możliwy jest wstęp z psem asystującym i psem przewodnikiem.</w:t>
      </w:r>
    </w:p>
    <w:p w:rsidR="00BF3B06" w:rsidRPr="00F67174" w:rsidRDefault="005A3DDD" w:rsidP="00F67174">
      <w:pPr>
        <w:pStyle w:val="Nagwek4"/>
        <w:shd w:val="clear" w:color="auto" w:fill="FFFFFF"/>
        <w:spacing w:before="360" w:after="240"/>
        <w:jc w:val="both"/>
        <w:rPr>
          <w:rFonts w:ascii="Cambria" w:hAnsi="Cambria" w:cs="Times New Roman"/>
          <w:b/>
          <w:i w:val="0"/>
          <w:caps/>
          <w:color w:val="012736"/>
          <w:sz w:val="25"/>
          <w:szCs w:val="25"/>
        </w:rPr>
      </w:pPr>
      <w:r w:rsidRPr="00F67174">
        <w:rPr>
          <w:rFonts w:ascii="Cambria" w:hAnsi="Cambria" w:cs="Times New Roman"/>
          <w:b/>
          <w:bCs/>
          <w:i w:val="0"/>
          <w:color w:val="012736"/>
          <w:sz w:val="25"/>
          <w:szCs w:val="25"/>
        </w:rPr>
        <w:t>Informacje o możliwości skorzystania z tłumacza języka migowego na miejscu lub online.</w:t>
      </w:r>
    </w:p>
    <w:p w:rsidR="00BF3B06" w:rsidRPr="00F67174" w:rsidRDefault="00BF3B06" w:rsidP="005A3DDD">
      <w:pPr>
        <w:pStyle w:val="NormalnyWeb"/>
        <w:shd w:val="clear" w:color="auto" w:fill="FFFFFF"/>
        <w:spacing w:before="0" w:beforeAutospacing="0" w:after="0" w:afterAutospacing="0" w:line="276" w:lineRule="auto"/>
        <w:jc w:val="both"/>
        <w:rPr>
          <w:rFonts w:ascii="Cambria" w:hAnsi="Cambria"/>
          <w:color w:val="000000"/>
          <w:sz w:val="22"/>
          <w:szCs w:val="22"/>
        </w:rPr>
      </w:pPr>
      <w:r w:rsidRPr="00F67174">
        <w:rPr>
          <w:rFonts w:ascii="Cambria" w:hAnsi="Cambria"/>
          <w:color w:val="000000"/>
          <w:sz w:val="22"/>
          <w:szCs w:val="22"/>
        </w:rPr>
        <w:t>Osoby niesłyszące lub niedosłyszące mogą skorzystać</w:t>
      </w:r>
      <w:r w:rsidR="005A3DDD" w:rsidRPr="00F67174">
        <w:rPr>
          <w:rFonts w:ascii="Cambria" w:hAnsi="Cambria"/>
          <w:color w:val="000000"/>
          <w:sz w:val="22"/>
          <w:szCs w:val="22"/>
        </w:rPr>
        <w:t xml:space="preserve"> z pomocy tłumacza na miejscu w </w:t>
      </w:r>
      <w:r w:rsidRPr="00F67174">
        <w:rPr>
          <w:rFonts w:ascii="Cambria" w:hAnsi="Cambria"/>
          <w:color w:val="000000"/>
          <w:sz w:val="22"/>
          <w:szCs w:val="22"/>
        </w:rPr>
        <w:t>siedzibie Powiatowego Inspektoratu Weterynarii. Osoba zainteresowana powinna złożyć wniosek co najmniej 3 dni robocze przed proponowaną wizytą. We wniosku prosimy zaproponować termin spotkania oraz opisać temat sprawy. Zapewniamy tłumacza PJM.</w:t>
      </w:r>
    </w:p>
    <w:p w:rsidR="00BF3B06" w:rsidRPr="00F67174" w:rsidRDefault="00BF3B06" w:rsidP="005A3DDD">
      <w:pPr>
        <w:pStyle w:val="NormalnyWeb"/>
        <w:shd w:val="clear" w:color="auto" w:fill="FFFFFF"/>
        <w:spacing w:before="0" w:beforeAutospacing="0" w:after="0" w:afterAutospacing="0" w:line="276" w:lineRule="auto"/>
        <w:jc w:val="both"/>
        <w:rPr>
          <w:rFonts w:ascii="Cambria" w:hAnsi="Cambria"/>
          <w:color w:val="000000"/>
          <w:sz w:val="22"/>
          <w:szCs w:val="22"/>
        </w:rPr>
      </w:pPr>
      <w:r w:rsidRPr="00F67174">
        <w:rPr>
          <w:rFonts w:ascii="Cambria" w:hAnsi="Cambria"/>
          <w:color w:val="000000"/>
          <w:sz w:val="22"/>
          <w:szCs w:val="22"/>
        </w:rPr>
        <w:t xml:space="preserve">Wniosek można przesłać drogą elektroniczną na adres </w:t>
      </w:r>
      <w:hyperlink r:id="rId10" w:history="1">
        <w:r w:rsidRPr="00F67174">
          <w:rPr>
            <w:rStyle w:val="Hipercze"/>
            <w:rFonts w:ascii="Cambria" w:hAnsi="Cambria"/>
            <w:sz w:val="22"/>
            <w:szCs w:val="22"/>
          </w:rPr>
          <w:t>poczta@wawa.piw.gov.pl</w:t>
        </w:r>
      </w:hyperlink>
      <w:r w:rsidRPr="00F67174">
        <w:rPr>
          <w:rFonts w:ascii="Cambria" w:hAnsi="Cambria"/>
          <w:color w:val="000000"/>
          <w:sz w:val="22"/>
          <w:szCs w:val="22"/>
        </w:rPr>
        <w:t xml:space="preserve"> lub faksem </w:t>
      </w:r>
      <w:r w:rsidRPr="00F67174">
        <w:rPr>
          <w:rFonts w:ascii="Cambria" w:hAnsi="Cambria"/>
          <w:color w:val="000000"/>
          <w:sz w:val="22"/>
          <w:szCs w:val="22"/>
          <w:shd w:val="clear" w:color="auto" w:fill="FFFFFF"/>
        </w:rPr>
        <w:t>pod numerem 22 841 14 08.</w:t>
      </w:r>
    </w:p>
    <w:p w:rsidR="00BF3B06" w:rsidRPr="000C3AF4" w:rsidRDefault="00BF3B06" w:rsidP="000C3AF4">
      <w:pPr>
        <w:jc w:val="center"/>
        <w:rPr>
          <w:rFonts w:ascii="Cambria" w:hAnsi="Cambria" w:cs="Times New Roman"/>
          <w:b/>
          <w:sz w:val="28"/>
        </w:rPr>
      </w:pPr>
    </w:p>
    <w:p w:rsidR="00001843" w:rsidRPr="000C3AF4" w:rsidRDefault="000C3AF4" w:rsidP="000C3AF4">
      <w:pPr>
        <w:jc w:val="center"/>
        <w:rPr>
          <w:rFonts w:ascii="Cambria" w:hAnsi="Cambria" w:cs="Times New Roman"/>
          <w:b/>
          <w:sz w:val="28"/>
        </w:rPr>
      </w:pPr>
      <w:r w:rsidRPr="000C3AF4">
        <w:rPr>
          <w:rFonts w:ascii="Cambria" w:hAnsi="Cambria" w:cs="Times New Roman"/>
          <w:b/>
          <w:sz w:val="28"/>
        </w:rPr>
        <w:t>Informacje dodatkowe</w:t>
      </w:r>
    </w:p>
    <w:p w:rsidR="000C3AF4" w:rsidRDefault="000C3AF4" w:rsidP="00BF3B06">
      <w:pPr>
        <w:jc w:val="both"/>
        <w:rPr>
          <w:rFonts w:ascii="Cambria" w:hAnsi="Cambria" w:cs="Arial"/>
          <w:color w:val="000000"/>
          <w:szCs w:val="28"/>
          <w:shd w:val="clear" w:color="auto" w:fill="FFFFFF"/>
        </w:rPr>
      </w:pPr>
      <w:r w:rsidRPr="000C3AF4">
        <w:rPr>
          <w:rFonts w:ascii="Cambria" w:hAnsi="Cambria" w:cs="Arial"/>
          <w:color w:val="000000"/>
          <w:szCs w:val="28"/>
          <w:shd w:val="clear" w:color="auto" w:fill="FFFFFF"/>
        </w:rPr>
        <w:t>Dojazd do Urzędu możliwy jest komunikacją miejską. Najbliżej znajduje się przystanek autobusowy</w:t>
      </w:r>
      <w:r>
        <w:rPr>
          <w:rFonts w:ascii="Cambria" w:hAnsi="Cambria" w:cs="Arial"/>
          <w:color w:val="000000"/>
          <w:szCs w:val="28"/>
          <w:shd w:val="clear" w:color="auto" w:fill="FFFFFF"/>
        </w:rPr>
        <w:t>:</w:t>
      </w:r>
    </w:p>
    <w:p w:rsidR="000C3AF4" w:rsidRPr="000C3AF4" w:rsidRDefault="000C3AF4" w:rsidP="00BF3B06">
      <w:pPr>
        <w:jc w:val="both"/>
        <w:rPr>
          <w:rFonts w:ascii="Cambria" w:hAnsi="Cambria" w:cs="Arial"/>
          <w:color w:val="000000"/>
          <w:szCs w:val="28"/>
          <w:shd w:val="clear" w:color="auto" w:fill="FFFFFF"/>
        </w:rPr>
      </w:pPr>
      <w:r w:rsidRPr="000C3AF4">
        <w:rPr>
          <w:rFonts w:ascii="Cambria" w:hAnsi="Cambria" w:cs="Arial"/>
          <w:b/>
          <w:bCs/>
          <w:color w:val="000000"/>
          <w:szCs w:val="28"/>
          <w:shd w:val="clear" w:color="auto" w:fill="FFFFFF"/>
        </w:rPr>
        <w:t>Iwicka 01</w:t>
      </w:r>
      <w:r w:rsidRPr="000C3AF4">
        <w:rPr>
          <w:rFonts w:ascii="Cambria" w:hAnsi="Cambria" w:cs="Arial"/>
          <w:color w:val="000000"/>
          <w:szCs w:val="28"/>
          <w:shd w:val="clear" w:color="auto" w:fill="FFFFFF"/>
        </w:rPr>
        <w:t> (skrzyżowanie ulic Iwicka</w:t>
      </w:r>
      <w:r>
        <w:rPr>
          <w:rFonts w:ascii="Cambria" w:hAnsi="Cambria" w:cs="Arial"/>
          <w:color w:val="000000"/>
          <w:szCs w:val="28"/>
          <w:shd w:val="clear" w:color="auto" w:fill="FFFFFF"/>
        </w:rPr>
        <w:t xml:space="preserve"> i Gagarina) w kierunku: Wilanów, Most Siekierkowski, Praga</w:t>
      </w:r>
      <w:r w:rsidRPr="000C3AF4">
        <w:rPr>
          <w:rFonts w:ascii="Cambria" w:hAnsi="Cambria" w:cs="Arial"/>
          <w:color w:val="000000"/>
          <w:szCs w:val="28"/>
          <w:shd w:val="clear" w:color="auto" w:fill="FFFFFF"/>
        </w:rPr>
        <w:t xml:space="preserve"> Południe dla linii </w:t>
      </w:r>
      <w:r w:rsidRPr="000C3AF4">
        <w:rPr>
          <w:rFonts w:ascii="Cambria" w:hAnsi="Cambria" w:cs="Arial"/>
          <w:b/>
          <w:bCs/>
          <w:color w:val="000000"/>
          <w:szCs w:val="28"/>
          <w:shd w:val="clear" w:color="auto" w:fill="FFFFFF"/>
        </w:rPr>
        <w:t>131,</w:t>
      </w:r>
      <w:r>
        <w:rPr>
          <w:rFonts w:ascii="Cambria" w:hAnsi="Cambria" w:cs="Arial"/>
          <w:b/>
          <w:bCs/>
          <w:color w:val="000000"/>
          <w:szCs w:val="28"/>
          <w:shd w:val="clear" w:color="auto" w:fill="FFFFFF"/>
        </w:rPr>
        <w:t xml:space="preserve"> </w:t>
      </w:r>
      <w:r w:rsidRPr="000C3AF4">
        <w:rPr>
          <w:rFonts w:ascii="Cambria" w:hAnsi="Cambria" w:cs="Arial"/>
          <w:b/>
          <w:bCs/>
          <w:color w:val="000000"/>
          <w:szCs w:val="28"/>
          <w:shd w:val="clear" w:color="auto" w:fill="FFFFFF"/>
        </w:rPr>
        <w:t>180, 167,</w:t>
      </w:r>
      <w:r>
        <w:rPr>
          <w:rFonts w:ascii="Cambria" w:hAnsi="Cambria" w:cs="Arial"/>
          <w:b/>
          <w:bCs/>
          <w:color w:val="000000"/>
          <w:szCs w:val="28"/>
          <w:shd w:val="clear" w:color="auto" w:fill="FFFFFF"/>
        </w:rPr>
        <w:t xml:space="preserve"> </w:t>
      </w:r>
      <w:r w:rsidRPr="000C3AF4">
        <w:rPr>
          <w:rFonts w:ascii="Cambria" w:hAnsi="Cambria" w:cs="Arial"/>
          <w:b/>
          <w:bCs/>
          <w:color w:val="000000"/>
          <w:szCs w:val="28"/>
          <w:shd w:val="clear" w:color="auto" w:fill="FFFFFF"/>
        </w:rPr>
        <w:t>168</w:t>
      </w:r>
      <w:r>
        <w:rPr>
          <w:rFonts w:ascii="Cambria" w:hAnsi="Cambria" w:cs="Arial"/>
          <w:b/>
          <w:bCs/>
          <w:color w:val="000000"/>
          <w:szCs w:val="28"/>
          <w:shd w:val="clear" w:color="auto" w:fill="FFFFFF"/>
        </w:rPr>
        <w:t>;</w:t>
      </w:r>
      <w:r w:rsidRPr="000C3AF4">
        <w:rPr>
          <w:rFonts w:ascii="Cambria" w:hAnsi="Cambria" w:cs="Arial"/>
          <w:color w:val="000000"/>
          <w:szCs w:val="28"/>
          <w:shd w:val="clear" w:color="auto" w:fill="FFFFFF"/>
        </w:rPr>
        <w:t> </w:t>
      </w:r>
    </w:p>
    <w:p w:rsidR="000C3AF4" w:rsidRPr="000C3AF4" w:rsidRDefault="000C3AF4" w:rsidP="00BF3B06">
      <w:pPr>
        <w:jc w:val="both"/>
        <w:rPr>
          <w:rFonts w:ascii="Cambria" w:hAnsi="Cambria" w:cs="Arial"/>
          <w:color w:val="000000"/>
          <w:szCs w:val="28"/>
          <w:shd w:val="clear" w:color="auto" w:fill="FFFFFF"/>
        </w:rPr>
      </w:pPr>
      <w:r w:rsidRPr="000C3AF4">
        <w:rPr>
          <w:rFonts w:ascii="Cambria" w:hAnsi="Cambria" w:cs="Arial"/>
          <w:b/>
          <w:bCs/>
          <w:color w:val="000000"/>
          <w:szCs w:val="28"/>
          <w:shd w:val="clear" w:color="auto" w:fill="FFFFFF"/>
        </w:rPr>
        <w:t>Iwicka 02</w:t>
      </w:r>
      <w:r w:rsidRPr="000C3AF4">
        <w:rPr>
          <w:rFonts w:ascii="Cambria" w:hAnsi="Cambria" w:cs="Arial"/>
          <w:color w:val="000000"/>
          <w:szCs w:val="28"/>
          <w:shd w:val="clear" w:color="auto" w:fill="FFFFFF"/>
        </w:rPr>
        <w:t> (skrzyżowanie ulic Iwicka i Gagari</w:t>
      </w:r>
      <w:r>
        <w:rPr>
          <w:rFonts w:ascii="Cambria" w:hAnsi="Cambria" w:cs="Arial"/>
          <w:color w:val="000000"/>
          <w:szCs w:val="28"/>
          <w:shd w:val="clear" w:color="auto" w:fill="FFFFFF"/>
        </w:rPr>
        <w:t xml:space="preserve">na) w kierunku: Centrum, Mokotów, Śródmieście </w:t>
      </w:r>
      <w:r w:rsidRPr="000C3AF4">
        <w:rPr>
          <w:rFonts w:ascii="Cambria" w:hAnsi="Cambria" w:cs="Arial"/>
          <w:color w:val="000000"/>
          <w:szCs w:val="28"/>
          <w:shd w:val="clear" w:color="auto" w:fill="FFFFFF"/>
        </w:rPr>
        <w:t xml:space="preserve"> dla linii </w:t>
      </w:r>
      <w:r w:rsidRPr="000C3AF4">
        <w:rPr>
          <w:rFonts w:ascii="Cambria" w:hAnsi="Cambria" w:cs="Arial"/>
          <w:b/>
          <w:bCs/>
          <w:color w:val="000000"/>
          <w:szCs w:val="28"/>
          <w:shd w:val="clear" w:color="auto" w:fill="FFFFFF"/>
        </w:rPr>
        <w:t>131,</w:t>
      </w:r>
      <w:r>
        <w:rPr>
          <w:rFonts w:ascii="Cambria" w:hAnsi="Cambria" w:cs="Arial"/>
          <w:b/>
          <w:bCs/>
          <w:color w:val="000000"/>
          <w:szCs w:val="28"/>
          <w:shd w:val="clear" w:color="auto" w:fill="FFFFFF"/>
        </w:rPr>
        <w:t xml:space="preserve"> </w:t>
      </w:r>
      <w:r w:rsidRPr="000C3AF4">
        <w:rPr>
          <w:rFonts w:ascii="Cambria" w:hAnsi="Cambria" w:cs="Arial"/>
          <w:b/>
          <w:bCs/>
          <w:color w:val="000000"/>
          <w:szCs w:val="28"/>
          <w:shd w:val="clear" w:color="auto" w:fill="FFFFFF"/>
        </w:rPr>
        <w:t>180, 167,</w:t>
      </w:r>
      <w:r>
        <w:rPr>
          <w:rFonts w:ascii="Cambria" w:hAnsi="Cambria" w:cs="Arial"/>
          <w:b/>
          <w:bCs/>
          <w:color w:val="000000"/>
          <w:szCs w:val="28"/>
          <w:shd w:val="clear" w:color="auto" w:fill="FFFFFF"/>
        </w:rPr>
        <w:t xml:space="preserve"> </w:t>
      </w:r>
      <w:r w:rsidRPr="000C3AF4">
        <w:rPr>
          <w:rFonts w:ascii="Cambria" w:hAnsi="Cambria" w:cs="Arial"/>
          <w:b/>
          <w:bCs/>
          <w:color w:val="000000"/>
          <w:szCs w:val="28"/>
          <w:shd w:val="clear" w:color="auto" w:fill="FFFFFF"/>
        </w:rPr>
        <w:t>168</w:t>
      </w:r>
      <w:r>
        <w:rPr>
          <w:rFonts w:ascii="Cambria" w:hAnsi="Cambria" w:cs="Arial"/>
          <w:color w:val="000000"/>
          <w:szCs w:val="28"/>
          <w:shd w:val="clear" w:color="auto" w:fill="FFFFFF"/>
        </w:rPr>
        <w:t>;</w:t>
      </w:r>
      <w:r w:rsidRPr="000C3AF4">
        <w:rPr>
          <w:rFonts w:ascii="Cambria" w:hAnsi="Cambria" w:cs="Arial"/>
          <w:color w:val="000000"/>
          <w:szCs w:val="28"/>
          <w:shd w:val="clear" w:color="auto" w:fill="FFFFFF"/>
        </w:rPr>
        <w:t xml:space="preserve"> </w:t>
      </w:r>
    </w:p>
    <w:p w:rsidR="000C3AF4" w:rsidRPr="000C3AF4" w:rsidRDefault="000C3AF4" w:rsidP="00BF3B06">
      <w:pPr>
        <w:jc w:val="both"/>
        <w:rPr>
          <w:rFonts w:ascii="Cambria" w:hAnsi="Cambria" w:cs="Arial"/>
          <w:color w:val="000000"/>
          <w:szCs w:val="28"/>
          <w:shd w:val="clear" w:color="auto" w:fill="FFFFFF"/>
        </w:rPr>
      </w:pPr>
      <w:r w:rsidRPr="000C3AF4">
        <w:rPr>
          <w:rFonts w:ascii="Cambria" w:hAnsi="Cambria" w:cs="Arial"/>
          <w:color w:val="000000"/>
          <w:szCs w:val="28"/>
          <w:shd w:val="clear" w:color="auto" w:fill="FFFFFF"/>
        </w:rPr>
        <w:t>W dalszej odległości od Urzędu znajdują się przystanek autobusowy </w:t>
      </w:r>
      <w:r w:rsidRPr="000C3AF4">
        <w:rPr>
          <w:rFonts w:ascii="Cambria" w:hAnsi="Cambria" w:cs="Arial"/>
          <w:b/>
          <w:bCs/>
          <w:color w:val="000000"/>
          <w:szCs w:val="28"/>
          <w:shd w:val="clear" w:color="auto" w:fill="FFFFFF"/>
        </w:rPr>
        <w:t>Zakrzewska 02</w:t>
      </w:r>
      <w:r w:rsidRPr="000C3AF4">
        <w:rPr>
          <w:rFonts w:ascii="Cambria" w:hAnsi="Cambria" w:cs="Arial"/>
          <w:color w:val="000000"/>
          <w:szCs w:val="28"/>
          <w:shd w:val="clear" w:color="auto" w:fill="FFFFFF"/>
        </w:rPr>
        <w:t> (przy ulicy Chełmskiej) w kierunku</w:t>
      </w:r>
      <w:r>
        <w:rPr>
          <w:rFonts w:ascii="Cambria" w:hAnsi="Cambria" w:cs="Arial"/>
          <w:color w:val="000000"/>
          <w:szCs w:val="28"/>
          <w:shd w:val="clear" w:color="auto" w:fill="FFFFFF"/>
        </w:rPr>
        <w:t>: Mokotów, Służewiec, Wilanów</w:t>
      </w:r>
      <w:r w:rsidRPr="000C3AF4">
        <w:rPr>
          <w:rFonts w:ascii="Cambria" w:hAnsi="Cambria" w:cs="Arial"/>
          <w:color w:val="000000"/>
          <w:szCs w:val="28"/>
          <w:shd w:val="clear" w:color="auto" w:fill="FFFFFF"/>
        </w:rPr>
        <w:t>  dla linii </w:t>
      </w:r>
      <w:r w:rsidRPr="000C3AF4">
        <w:rPr>
          <w:rFonts w:ascii="Cambria" w:hAnsi="Cambria" w:cs="Arial"/>
          <w:b/>
          <w:bCs/>
          <w:color w:val="000000"/>
          <w:szCs w:val="28"/>
          <w:shd w:val="clear" w:color="auto" w:fill="FFFFFF"/>
        </w:rPr>
        <w:t>141,</w:t>
      </w:r>
      <w:r>
        <w:rPr>
          <w:rFonts w:ascii="Cambria" w:hAnsi="Cambria" w:cs="Arial"/>
          <w:b/>
          <w:bCs/>
          <w:color w:val="000000"/>
          <w:szCs w:val="28"/>
          <w:shd w:val="clear" w:color="auto" w:fill="FFFFFF"/>
        </w:rPr>
        <w:t xml:space="preserve"> </w:t>
      </w:r>
      <w:r w:rsidRPr="000C3AF4">
        <w:rPr>
          <w:rFonts w:ascii="Cambria" w:hAnsi="Cambria" w:cs="Arial"/>
          <w:b/>
          <w:bCs/>
          <w:color w:val="000000"/>
          <w:szCs w:val="28"/>
          <w:shd w:val="clear" w:color="auto" w:fill="FFFFFF"/>
        </w:rPr>
        <w:t>119</w:t>
      </w:r>
      <w:r>
        <w:rPr>
          <w:rFonts w:ascii="Cambria" w:hAnsi="Cambria" w:cs="Arial"/>
          <w:b/>
          <w:bCs/>
          <w:color w:val="000000"/>
          <w:szCs w:val="28"/>
          <w:shd w:val="clear" w:color="auto" w:fill="FFFFFF"/>
        </w:rPr>
        <w:t>.</w:t>
      </w:r>
    </w:p>
    <w:sectPr w:rsidR="000C3AF4" w:rsidRPr="000C3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39" w:rsidRDefault="00E37639" w:rsidP="00001843">
      <w:pPr>
        <w:spacing w:after="0" w:line="240" w:lineRule="auto"/>
      </w:pPr>
      <w:r>
        <w:separator/>
      </w:r>
    </w:p>
  </w:endnote>
  <w:endnote w:type="continuationSeparator" w:id="0">
    <w:p w:rsidR="00E37639" w:rsidRDefault="00E37639" w:rsidP="0000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39" w:rsidRDefault="00E37639" w:rsidP="00001843">
      <w:pPr>
        <w:spacing w:after="0" w:line="240" w:lineRule="auto"/>
      </w:pPr>
      <w:r>
        <w:separator/>
      </w:r>
    </w:p>
  </w:footnote>
  <w:footnote w:type="continuationSeparator" w:id="0">
    <w:p w:rsidR="00E37639" w:rsidRDefault="00E37639" w:rsidP="00001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36"/>
    <w:multiLevelType w:val="multilevel"/>
    <w:tmpl w:val="A99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C18DC"/>
    <w:multiLevelType w:val="multilevel"/>
    <w:tmpl w:val="E47C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E201F"/>
    <w:multiLevelType w:val="multilevel"/>
    <w:tmpl w:val="1E94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B6D4F"/>
    <w:multiLevelType w:val="multilevel"/>
    <w:tmpl w:val="842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15146"/>
    <w:multiLevelType w:val="hybridMultilevel"/>
    <w:tmpl w:val="6C1E1EBC"/>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600443EE"/>
    <w:multiLevelType w:val="multilevel"/>
    <w:tmpl w:val="932E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1137C"/>
    <w:multiLevelType w:val="multilevel"/>
    <w:tmpl w:val="6168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CB"/>
    <w:rsid w:val="00001843"/>
    <w:rsid w:val="000B5ABC"/>
    <w:rsid w:val="000C3AF4"/>
    <w:rsid w:val="001C11CB"/>
    <w:rsid w:val="002513F4"/>
    <w:rsid w:val="00346C62"/>
    <w:rsid w:val="004363CB"/>
    <w:rsid w:val="005306B2"/>
    <w:rsid w:val="005A3DDD"/>
    <w:rsid w:val="007C78B6"/>
    <w:rsid w:val="00953EA2"/>
    <w:rsid w:val="00B24CA3"/>
    <w:rsid w:val="00B31E15"/>
    <w:rsid w:val="00BF3B06"/>
    <w:rsid w:val="00D86292"/>
    <w:rsid w:val="00DC0757"/>
    <w:rsid w:val="00DE3CBD"/>
    <w:rsid w:val="00E37639"/>
    <w:rsid w:val="00F67174"/>
    <w:rsid w:val="00FF3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07BCF-689C-48C2-B6CF-984F4D88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36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363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unhideWhenUsed/>
    <w:qFormat/>
    <w:rsid w:val="00D862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63CB"/>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4363CB"/>
    <w:rPr>
      <w:color w:val="0000FF"/>
      <w:u w:val="single"/>
    </w:rPr>
  </w:style>
  <w:style w:type="paragraph" w:styleId="NormalnyWeb">
    <w:name w:val="Normal (Web)"/>
    <w:basedOn w:val="Normalny"/>
    <w:uiPriority w:val="99"/>
    <w:unhideWhenUsed/>
    <w:rsid w:val="004363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4363CB"/>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4363CB"/>
    <w:rPr>
      <w:b/>
      <w:bCs/>
    </w:rPr>
  </w:style>
  <w:style w:type="character" w:customStyle="1" w:styleId="Nagwek4Znak">
    <w:name w:val="Nagłówek 4 Znak"/>
    <w:basedOn w:val="Domylnaczcionkaakapitu"/>
    <w:link w:val="Nagwek4"/>
    <w:uiPriority w:val="9"/>
    <w:rsid w:val="00D86292"/>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01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843"/>
  </w:style>
  <w:style w:type="paragraph" w:styleId="Stopka">
    <w:name w:val="footer"/>
    <w:basedOn w:val="Normalny"/>
    <w:link w:val="StopkaZnak"/>
    <w:uiPriority w:val="99"/>
    <w:unhideWhenUsed/>
    <w:rsid w:val="00001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134">
      <w:bodyDiv w:val="1"/>
      <w:marLeft w:val="0"/>
      <w:marRight w:val="0"/>
      <w:marTop w:val="0"/>
      <w:marBottom w:val="0"/>
      <w:divBdr>
        <w:top w:val="none" w:sz="0" w:space="0" w:color="auto"/>
        <w:left w:val="none" w:sz="0" w:space="0" w:color="auto"/>
        <w:bottom w:val="none" w:sz="0" w:space="0" w:color="auto"/>
        <w:right w:val="none" w:sz="0" w:space="0" w:color="auto"/>
      </w:divBdr>
    </w:div>
    <w:div w:id="103619118">
      <w:bodyDiv w:val="1"/>
      <w:marLeft w:val="0"/>
      <w:marRight w:val="0"/>
      <w:marTop w:val="0"/>
      <w:marBottom w:val="0"/>
      <w:divBdr>
        <w:top w:val="none" w:sz="0" w:space="0" w:color="auto"/>
        <w:left w:val="none" w:sz="0" w:space="0" w:color="auto"/>
        <w:bottom w:val="none" w:sz="0" w:space="0" w:color="auto"/>
        <w:right w:val="none" w:sz="0" w:space="0" w:color="auto"/>
      </w:divBdr>
    </w:div>
    <w:div w:id="557522276">
      <w:bodyDiv w:val="1"/>
      <w:marLeft w:val="0"/>
      <w:marRight w:val="0"/>
      <w:marTop w:val="0"/>
      <w:marBottom w:val="0"/>
      <w:divBdr>
        <w:top w:val="none" w:sz="0" w:space="0" w:color="auto"/>
        <w:left w:val="none" w:sz="0" w:space="0" w:color="auto"/>
        <w:bottom w:val="none" w:sz="0" w:space="0" w:color="auto"/>
        <w:right w:val="none" w:sz="0" w:space="0" w:color="auto"/>
      </w:divBdr>
    </w:div>
    <w:div w:id="1502817520">
      <w:bodyDiv w:val="1"/>
      <w:marLeft w:val="0"/>
      <w:marRight w:val="0"/>
      <w:marTop w:val="0"/>
      <w:marBottom w:val="0"/>
      <w:divBdr>
        <w:top w:val="none" w:sz="0" w:space="0" w:color="auto"/>
        <w:left w:val="none" w:sz="0" w:space="0" w:color="auto"/>
        <w:bottom w:val="none" w:sz="0" w:space="0" w:color="auto"/>
        <w:right w:val="none" w:sz="0" w:space="0" w:color="auto"/>
      </w:divBdr>
    </w:div>
    <w:div w:id="1702170392">
      <w:bodyDiv w:val="1"/>
      <w:marLeft w:val="0"/>
      <w:marRight w:val="0"/>
      <w:marTop w:val="0"/>
      <w:marBottom w:val="0"/>
      <w:divBdr>
        <w:top w:val="none" w:sz="0" w:space="0" w:color="auto"/>
        <w:left w:val="none" w:sz="0" w:space="0" w:color="auto"/>
        <w:bottom w:val="none" w:sz="0" w:space="0" w:color="auto"/>
        <w:right w:val="none" w:sz="0" w:space="0" w:color="auto"/>
      </w:divBdr>
    </w:div>
    <w:div w:id="1999066373">
      <w:bodyDiv w:val="1"/>
      <w:marLeft w:val="0"/>
      <w:marRight w:val="0"/>
      <w:marTop w:val="0"/>
      <w:marBottom w:val="0"/>
      <w:divBdr>
        <w:top w:val="none" w:sz="0" w:space="0" w:color="auto"/>
        <w:left w:val="none" w:sz="0" w:space="0" w:color="auto"/>
        <w:bottom w:val="none" w:sz="0" w:space="0" w:color="auto"/>
        <w:right w:val="none" w:sz="0" w:space="0" w:color="auto"/>
      </w:divBdr>
    </w:div>
    <w:div w:id="20975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podgorski@wawa.piw.gov.pl" TargetMode="External"/><Relationship Id="rId3" Type="http://schemas.openxmlformats.org/officeDocument/2006/relationships/settings" Target="settings.xml"/><Relationship Id="rId7" Type="http://schemas.openxmlformats.org/officeDocument/2006/relationships/hyperlink" Target="http://www.wawa.piw.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czta@wawa.piw.gov.pl" TargetMode="External"/><Relationship Id="rId4" Type="http://schemas.openxmlformats.org/officeDocument/2006/relationships/webSettings" Target="web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PIWWAWA</dc:creator>
  <cp:keywords/>
  <dc:description/>
  <cp:lastModifiedBy>PIWWAWA</cp:lastModifiedBy>
  <cp:revision>6</cp:revision>
  <dcterms:created xsi:type="dcterms:W3CDTF">2021-03-30T15:24:00Z</dcterms:created>
  <dcterms:modified xsi:type="dcterms:W3CDTF">2021-03-30T18:59:00Z</dcterms:modified>
</cp:coreProperties>
</file>